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D61634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29.05.2025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283-ИЛ/ЛНК-174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543"/>
        <w:gridCol w:w="2694"/>
        <w:gridCol w:w="3118"/>
        <w:gridCol w:w="2268"/>
      </w:tblGrid>
      <w:tr w:rsidR="00771F83" w:rsidTr="00D61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663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D61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61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61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D61634" w:rsidRDefault="00D61634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D61634">
              <w:rPr>
                <w:sz w:val="24"/>
              </w:rPr>
              <w:t>1</w:t>
            </w:r>
            <w:r w:rsidR="00771F83"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Акционерное общество "Трубодеталь"</w:t>
            </w:r>
          </w:p>
          <w:p w:rsidR="002E07AD" w:rsidRPr="00D61634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D61634" w:rsidRDefault="00D61634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t>АО "Трубодеталь"</w:t>
            </w:r>
            <w:r w:rsidR="00771F83" w:rsidRPr="00D61634">
              <w:rPr>
                <w:sz w:val="24"/>
              </w:rPr>
              <w:t xml:space="preserve"> </w:t>
            </w:r>
            <w:r w:rsidR="004877BF" w:rsidRPr="00D61634">
              <w:rPr>
                <w:sz w:val="24"/>
              </w:rPr>
              <w:t>(</w:t>
            </w:r>
            <w:r w:rsidRPr="00D61634">
              <w:rPr>
                <w:sz w:val="24"/>
              </w:rPr>
              <w:t>ПВТ</w:t>
            </w:r>
            <w:r w:rsidR="00771F83" w:rsidRPr="00D61634">
              <w:rPr>
                <w:sz w:val="24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71F83" w:rsidRDefault="00D61634">
            <w:pPr>
              <w:ind w:left="33" w:right="-108"/>
              <w:rPr>
                <w:sz w:val="24"/>
                <w:lang w:val="en-US"/>
              </w:rPr>
            </w:pPr>
            <w:r w:rsidRPr="00D61634">
              <w:rPr>
                <w:sz w:val="24"/>
              </w:rPr>
              <w:t>454904</w:t>
            </w:r>
            <w:r w:rsidR="00771F83"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Челябинская обл., г. Челябинск, ул. </w:t>
            </w:r>
            <w:r>
              <w:rPr>
                <w:sz w:val="24"/>
                <w:lang w:val="en-US"/>
              </w:rPr>
              <w:t>Челябинская, 23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771F83" w:rsidRDefault="00D6163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D6163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61634">
              <w:rPr>
                <w:sz w:val="24"/>
              </w:rPr>
              <w:t>630078</w:t>
            </w:r>
            <w:r w:rsidR="00771F83"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D6163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61634" w:rsidTr="00D61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t>2</w:t>
            </w:r>
            <w:r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Филиал Единолично управляемого общества РОИН ВОРЛД СЛ</w:t>
            </w:r>
          </w:p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</w:p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t>филиал РОИН ВОРЛД СЛ</w:t>
            </w:r>
            <w:r w:rsidRPr="00D61634">
              <w:rPr>
                <w:sz w:val="24"/>
              </w:rPr>
              <w:t xml:space="preserve"> (</w:t>
            </w:r>
            <w:r w:rsidRPr="00D61634">
              <w:rPr>
                <w:sz w:val="24"/>
              </w:rPr>
              <w:t>ПРВ</w:t>
            </w:r>
            <w:r w:rsidRPr="00D61634">
              <w:rPr>
                <w:sz w:val="24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>143430</w:t>
            </w:r>
            <w:r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Московская обл., г. Красногорск, РП. </w:t>
            </w:r>
            <w:r>
              <w:rPr>
                <w:sz w:val="24"/>
                <w:lang w:val="en-US"/>
              </w:rPr>
              <w:t xml:space="preserve">Нахабино, </w:t>
            </w:r>
          </w:p>
          <w:p w:rsidR="00D61634" w:rsidRP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>ул. Советская, д. 86, этаж 2, помещ. 211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t>141402</w:t>
            </w:r>
            <w:r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Московская обл., г. Химки, </w:t>
            </w:r>
          </w:p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t>ул. Ватутина, д. 4, корп. 1, помещение 004</w:t>
            </w:r>
            <w:r w:rsidRPr="00D61634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61634" w:rsidRDefault="00D61634" w:rsidP="001602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61634" w:rsidTr="00D61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t>3</w:t>
            </w:r>
            <w:r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Общество с ограниченной ответственностью "Некст Трейд"</w:t>
            </w:r>
          </w:p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</w:p>
          <w:p w:rsidR="00D61634" w:rsidRDefault="00D61634" w:rsidP="001602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D61634" w:rsidRP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>394029</w:t>
            </w:r>
            <w:r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Воронежская обл., г. Воронеж, пр-кт Ленинский, д. 6, к. 3, </w:t>
            </w:r>
            <w:r>
              <w:rPr>
                <w:sz w:val="24"/>
              </w:rPr>
              <w:br/>
            </w:r>
            <w:r w:rsidRPr="00D61634">
              <w:rPr>
                <w:sz w:val="24"/>
              </w:rPr>
              <w:t>офис 9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61634">
              <w:rPr>
                <w:sz w:val="24"/>
              </w:rPr>
              <w:t>394026</w:t>
            </w:r>
            <w:r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г. Воронеж, </w:t>
            </w:r>
            <w:r>
              <w:rPr>
                <w:sz w:val="24"/>
              </w:rPr>
              <w:br/>
            </w:r>
            <w:r w:rsidRPr="00D61634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61634" w:rsidRDefault="00D61634" w:rsidP="001602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61634" w:rsidTr="00D61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 w:rsidRPr="00D61634">
              <w:rPr>
                <w:sz w:val="24"/>
              </w:rPr>
              <w:lastRenderedPageBreak/>
              <w:t>4</w:t>
            </w:r>
            <w:r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Общество с ограниченной ответственностью "Уральская лаборатория сварочного контроля"</w:t>
            </w:r>
          </w:p>
          <w:p w:rsidR="00D61634" w:rsidRP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</w:p>
          <w:p w:rsidR="00D61634" w:rsidRDefault="00D61634" w:rsidP="001602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"УЛСК"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>623721</w:t>
            </w:r>
            <w:r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Свердловская область, </w:t>
            </w:r>
          </w:p>
          <w:p w:rsid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 xml:space="preserve">м.о. Березовский, </w:t>
            </w:r>
          </w:p>
          <w:p w:rsid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 xml:space="preserve">г. Березовский, </w:t>
            </w:r>
            <w:r>
              <w:rPr>
                <w:sz w:val="24"/>
              </w:rPr>
              <w:br/>
            </w:r>
            <w:r w:rsidRPr="00D61634">
              <w:rPr>
                <w:sz w:val="24"/>
              </w:rPr>
              <w:t xml:space="preserve">тер. Западная Промзона, </w:t>
            </w:r>
          </w:p>
          <w:p w:rsidR="00D61634" w:rsidRPr="00D61634" w:rsidRDefault="00D61634" w:rsidP="00160290">
            <w:pPr>
              <w:ind w:left="33" w:right="-108"/>
              <w:rPr>
                <w:sz w:val="24"/>
              </w:rPr>
            </w:pPr>
            <w:r w:rsidRPr="00D61634">
              <w:rPr>
                <w:sz w:val="24"/>
              </w:rPr>
              <w:t>стр. 24/8г, помещ. 2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61634">
              <w:rPr>
                <w:sz w:val="24"/>
              </w:rPr>
              <w:t>394026</w:t>
            </w:r>
            <w:r w:rsidRPr="00D61634">
              <w:rPr>
                <w:sz w:val="24"/>
              </w:rPr>
              <w:t xml:space="preserve">, </w:t>
            </w:r>
            <w:r w:rsidRPr="00D61634">
              <w:rPr>
                <w:sz w:val="24"/>
              </w:rPr>
              <w:t xml:space="preserve">Российская Федерация, г. Воронеж,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D61634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61634" w:rsidRDefault="00D61634" w:rsidP="001602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61634" w:rsidRDefault="00D61634" w:rsidP="001602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26"/>
        <w:gridCol w:w="2485"/>
        <w:gridCol w:w="28"/>
      </w:tblGrid>
      <w:tr w:rsidR="00771F83" w:rsidTr="00BA147F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26" w:type="dxa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13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BA147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D61634" w:rsidRDefault="00D61634">
            <w:pPr>
              <w:pStyle w:val="a7"/>
              <w:rPr>
                <w:sz w:val="24"/>
              </w:rPr>
            </w:pPr>
            <w:r w:rsidRPr="00D61634">
              <w:rPr>
                <w:sz w:val="24"/>
              </w:rPr>
              <w:t>1</w:t>
            </w:r>
            <w:r w:rsidR="00771F83"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Акционерное общество "Трубодеталь"</w:t>
            </w:r>
          </w:p>
          <w:p w:rsidR="002E07AD" w:rsidRPr="00D61634" w:rsidRDefault="002E07AD">
            <w:pPr>
              <w:pStyle w:val="a7"/>
              <w:rPr>
                <w:sz w:val="24"/>
              </w:rPr>
            </w:pPr>
          </w:p>
          <w:p w:rsidR="00771F83" w:rsidRPr="00D61634" w:rsidRDefault="00D61634">
            <w:pPr>
              <w:pStyle w:val="a7"/>
              <w:rPr>
                <w:sz w:val="24"/>
              </w:rPr>
            </w:pPr>
            <w:r w:rsidRPr="00D61634">
              <w:rPr>
                <w:sz w:val="24"/>
              </w:rPr>
              <w:t>АО "Трубодеталь"</w:t>
            </w:r>
            <w:r w:rsidR="00771F83" w:rsidRPr="00D61634">
              <w:rPr>
                <w:sz w:val="24"/>
              </w:rPr>
              <w:t xml:space="preserve"> (</w:t>
            </w:r>
            <w:r w:rsidRPr="00D61634">
              <w:rPr>
                <w:sz w:val="24"/>
              </w:rPr>
              <w:t>ПВТ</w:t>
            </w:r>
            <w:r w:rsidR="00771F83" w:rsidRPr="00D61634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D61634" w:rsidRDefault="00D61634">
            <w:pPr>
              <w:rPr>
                <w:sz w:val="24"/>
              </w:rPr>
            </w:pPr>
            <w:r w:rsidRPr="00D61634">
              <w:rPr>
                <w:sz w:val="24"/>
              </w:rPr>
              <w:t>1.</w:t>
            </w:r>
            <w:r w:rsidR="00771F83"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Оборудование, работающее под избыточным давлением: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Водогрейные и пароводогрейные 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Котлы-утилизаторы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 передвижных и транспортабельных установок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Электрокотлы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Трубопроводы пара и горячей 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 xml:space="preserve">Сосуды, работающие под давлением пара, газов, </w:t>
            </w:r>
            <w:r w:rsidRPr="00D61634">
              <w:rPr>
                <w:sz w:val="24"/>
              </w:rPr>
              <w:lastRenderedPageBreak/>
              <w:t>жидкостей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 и бочки для сжатых и сжиженных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Барокамеры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Системы газоснабжения (газораспределения):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 стальные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Внутренние газопроводы стальные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Детали и узлы, газовое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Подъемные сооружения: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Грузоподъемные краны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Подъемники (вышки)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Крановые пути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нефтяной и газовой промышленности: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бурения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эксплуатации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освоения и ремонта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газонефтеперекачивающих станций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Газонефтепродуктопроводы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Резервуары для нефти и нефтепродуктов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металлургической промышленности: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7.1.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7.2.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Газопроводы технологических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lastRenderedPageBreak/>
              <w:t>7.3.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Цапфы чугуновозов, стальковшей, металлоразливочных ковшей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Изотермические хранилища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Криогенное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аммиачных холодильных установок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Компрессорное и насосное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Центрифуги, сепараторы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Здания и сооружения (строительные объекты):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771F83" w:rsidRPr="00D61634" w:rsidRDefault="00771F83" w:rsidP="00D61634">
            <w:pPr>
              <w:rPr>
                <w:sz w:val="24"/>
              </w:rPr>
            </w:pPr>
          </w:p>
        </w:tc>
        <w:tc>
          <w:tcPr>
            <w:tcW w:w="3153" w:type="dxa"/>
            <w:gridSpan w:val="2"/>
          </w:tcPr>
          <w:p w:rsidR="00771F83" w:rsidRPr="00D61634" w:rsidRDefault="00D6163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 xml:space="preserve">        </w:t>
            </w:r>
            <w:r w:rsidRPr="00D61634">
              <w:rPr>
                <w:sz w:val="24"/>
              </w:rPr>
              <w:t>кроме п. 7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 xml:space="preserve">        </w:t>
            </w:r>
            <w:r w:rsidRPr="00D61634">
              <w:rPr>
                <w:sz w:val="24"/>
              </w:rPr>
              <w:t>кроме п. 7, п. 11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 xml:space="preserve">        </w:t>
            </w:r>
            <w:r w:rsidRPr="00D61634">
              <w:rPr>
                <w:sz w:val="24"/>
              </w:rPr>
              <w:t>кроме п. 7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D61634" w:rsidRDefault="00771F83" w:rsidP="00D61634">
            <w:pPr>
              <w:rPr>
                <w:sz w:val="24"/>
              </w:rPr>
            </w:pPr>
          </w:p>
        </w:tc>
        <w:tc>
          <w:tcPr>
            <w:tcW w:w="2485" w:type="dxa"/>
          </w:tcPr>
          <w:p w:rsidR="00771F83" w:rsidRDefault="00D6163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D61634">
            <w:pPr>
              <w:rPr>
                <w:sz w:val="24"/>
              </w:rPr>
            </w:pPr>
          </w:p>
        </w:tc>
      </w:tr>
      <w:tr w:rsidR="00D61634" w:rsidTr="00BA147F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61634" w:rsidRPr="00D61634" w:rsidRDefault="00D61634" w:rsidP="00160290">
            <w:pPr>
              <w:pStyle w:val="a7"/>
              <w:rPr>
                <w:sz w:val="24"/>
              </w:rPr>
            </w:pPr>
            <w:r w:rsidRPr="00D61634">
              <w:rPr>
                <w:sz w:val="24"/>
              </w:rPr>
              <w:lastRenderedPageBreak/>
              <w:t>2</w:t>
            </w:r>
            <w:r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Филиал Единолично управляемого общества РОИН ВОРЛД СЛ</w:t>
            </w:r>
          </w:p>
          <w:p w:rsidR="00D61634" w:rsidRPr="00D61634" w:rsidRDefault="00D61634" w:rsidP="00160290">
            <w:pPr>
              <w:pStyle w:val="a7"/>
              <w:rPr>
                <w:sz w:val="24"/>
              </w:rPr>
            </w:pPr>
          </w:p>
          <w:p w:rsidR="00D61634" w:rsidRPr="00D61634" w:rsidRDefault="00D61634" w:rsidP="00160290">
            <w:pPr>
              <w:pStyle w:val="a7"/>
              <w:rPr>
                <w:sz w:val="24"/>
              </w:rPr>
            </w:pPr>
            <w:r w:rsidRPr="00D61634">
              <w:rPr>
                <w:sz w:val="24"/>
              </w:rPr>
              <w:t>филиал РОИН ВОРЛД СЛ</w:t>
            </w:r>
            <w:r w:rsidRPr="00D61634">
              <w:rPr>
                <w:sz w:val="24"/>
              </w:rPr>
              <w:t xml:space="preserve"> (</w:t>
            </w:r>
            <w:r w:rsidRPr="00D61634">
              <w:rPr>
                <w:sz w:val="24"/>
              </w:rPr>
              <w:t>ПРВ</w:t>
            </w:r>
            <w:r w:rsidRPr="00D61634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D61634" w:rsidRPr="00D61634" w:rsidRDefault="00D61634" w:rsidP="00160290">
            <w:pPr>
              <w:rPr>
                <w:sz w:val="24"/>
              </w:rPr>
            </w:pPr>
            <w:r w:rsidRPr="00D61634">
              <w:rPr>
                <w:sz w:val="24"/>
              </w:rPr>
              <w:t>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Оборудование, работающее под избыточным давлением: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Водогрейные и пароводогрейные 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Котлы-утилизаторы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 передвижных и транспортабельных установок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Электрокотлы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Трубопроводы пара и горячей 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Сосуды, работающие под давлением пара, газов, жидкостей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 и бочки для сжатых и сжиженных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Барокамеры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Системы газоснабжения (газораспределения):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 стальные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lastRenderedPageBreak/>
              <w:t>2.1.2.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Внутренние газопроводы стальные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Детали и узлы, газовое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Подъемные сооружения: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Грузоподъемные краны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Подъемники (вышки)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Канатные дороги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Фуникулеры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Эскалаторы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Лифты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Краны-трубоукладчики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Краны-манипуляторы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Платформы подъемные для инвалидов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3.10.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Крановые пути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нефтяной и газовой промышленности: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бурения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эксплуатации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освоения и ремонта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газонефтеперекачивающих станций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Газонефтепродуктопроводы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Резервуары для нефти и нефтепродуктов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 xml:space="preserve">Оборудование химических, нефтехимических и </w:t>
            </w:r>
            <w:r w:rsidRPr="00D61634">
              <w:rPr>
                <w:sz w:val="24"/>
              </w:rPr>
              <w:lastRenderedPageBreak/>
              <w:t>нефтеперерабатывающих производств, работающее под вакуумом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Изотермические хранилища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Криогенное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аммиачных холодильных установок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Компрессорное и насосное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Центрифуги, сепараторы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Здания и сооружения (строительные объекты):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Бетонные и железобетонные конструкции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Каменные и армокаменные конструкции</w:t>
            </w:r>
          </w:p>
          <w:p w:rsidR="00D61634" w:rsidRPr="00D61634" w:rsidRDefault="00D61634" w:rsidP="00D61634">
            <w:pPr>
              <w:rPr>
                <w:sz w:val="24"/>
              </w:rPr>
            </w:pPr>
          </w:p>
        </w:tc>
        <w:tc>
          <w:tcPr>
            <w:tcW w:w="3153" w:type="dxa"/>
            <w:gridSpan w:val="2"/>
          </w:tcPr>
          <w:p w:rsidR="00D61634" w:rsidRPr="00D61634" w:rsidRDefault="00D61634" w:rsidP="0016029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61634" w:rsidRDefault="00D61634" w:rsidP="00D6163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61634" w:rsidRDefault="00D61634" w:rsidP="00D61634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D61634" w:rsidRDefault="00D61634" w:rsidP="0016029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61634" w:rsidRDefault="00D61634" w:rsidP="00D61634">
            <w:pPr>
              <w:rPr>
                <w:sz w:val="24"/>
              </w:rPr>
            </w:pPr>
          </w:p>
        </w:tc>
      </w:tr>
      <w:tr w:rsidR="00D61634" w:rsidTr="00BA147F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61634" w:rsidRPr="00D61634" w:rsidRDefault="00D61634" w:rsidP="00160290">
            <w:pPr>
              <w:pStyle w:val="a7"/>
              <w:rPr>
                <w:sz w:val="24"/>
              </w:rPr>
            </w:pPr>
            <w:r w:rsidRPr="00D61634">
              <w:rPr>
                <w:sz w:val="24"/>
              </w:rPr>
              <w:lastRenderedPageBreak/>
              <w:t>3</w:t>
            </w:r>
            <w:r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Общество с ограниченной ответственностью "Некст Трейд"</w:t>
            </w:r>
          </w:p>
          <w:p w:rsidR="00D61634" w:rsidRPr="00D61634" w:rsidRDefault="00D61634" w:rsidP="00160290">
            <w:pPr>
              <w:pStyle w:val="a7"/>
              <w:rPr>
                <w:sz w:val="24"/>
              </w:rPr>
            </w:pPr>
          </w:p>
          <w:p w:rsidR="00D61634" w:rsidRDefault="00D61634" w:rsidP="0016029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61634" w:rsidRPr="00D61634" w:rsidRDefault="00D61634" w:rsidP="00160290">
            <w:pPr>
              <w:rPr>
                <w:sz w:val="24"/>
              </w:rPr>
            </w:pPr>
            <w:r w:rsidRPr="00D61634">
              <w:rPr>
                <w:sz w:val="24"/>
              </w:rPr>
              <w:t>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Оборудование, работающее под избыточным давлением: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Сосуды, работающие под давлением пара, газов, жидкостей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Системы газоснабжения (газораспределения):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Детали и узлы, газовое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нефтяной и газовой промышленности: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эксплуатации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освоения и ремонта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 xml:space="preserve">Оборудование газонефтеперекачивающих </w:t>
            </w:r>
            <w:r w:rsidRPr="00D61634">
              <w:rPr>
                <w:sz w:val="24"/>
              </w:rPr>
              <w:lastRenderedPageBreak/>
              <w:t>станций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Газонефтепродуктопроводы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</w:p>
        </w:tc>
        <w:tc>
          <w:tcPr>
            <w:tcW w:w="3153" w:type="dxa"/>
            <w:gridSpan w:val="2"/>
          </w:tcPr>
          <w:p w:rsidR="00D61634" w:rsidRPr="00D61634" w:rsidRDefault="00D61634" w:rsidP="0016029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61634" w:rsidRDefault="00D61634" w:rsidP="00D6163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61634" w:rsidRDefault="00D61634" w:rsidP="00D61634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D61634" w:rsidRDefault="00D61634" w:rsidP="0016029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61634" w:rsidRDefault="00D61634" w:rsidP="00D61634">
            <w:pPr>
              <w:rPr>
                <w:sz w:val="24"/>
              </w:rPr>
            </w:pPr>
          </w:p>
        </w:tc>
      </w:tr>
      <w:tr w:rsidR="00D61634" w:rsidTr="00BA147F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61634" w:rsidRPr="00D61634" w:rsidRDefault="00D61634" w:rsidP="00160290">
            <w:pPr>
              <w:pStyle w:val="a7"/>
              <w:rPr>
                <w:sz w:val="24"/>
              </w:rPr>
            </w:pPr>
            <w:r w:rsidRPr="00D61634">
              <w:rPr>
                <w:sz w:val="24"/>
              </w:rPr>
              <w:lastRenderedPageBreak/>
              <w:t>4</w:t>
            </w:r>
            <w:r w:rsidRPr="00D61634">
              <w:rPr>
                <w:sz w:val="24"/>
              </w:rPr>
              <w:t xml:space="preserve">. </w:t>
            </w:r>
            <w:r w:rsidRPr="00D61634">
              <w:rPr>
                <w:sz w:val="24"/>
              </w:rPr>
              <w:t>Общество с ограниченной ответственностью "Уральская лаборатория сварочного контроля"</w:t>
            </w:r>
          </w:p>
          <w:p w:rsidR="00D61634" w:rsidRPr="00D61634" w:rsidRDefault="00D61634" w:rsidP="00160290">
            <w:pPr>
              <w:pStyle w:val="a7"/>
              <w:rPr>
                <w:sz w:val="24"/>
              </w:rPr>
            </w:pPr>
          </w:p>
          <w:p w:rsidR="00D61634" w:rsidRDefault="00D61634" w:rsidP="0016029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"УЛСК"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61634" w:rsidRPr="00D61634" w:rsidRDefault="00D61634" w:rsidP="00160290">
            <w:pPr>
              <w:rPr>
                <w:sz w:val="24"/>
              </w:rPr>
            </w:pPr>
            <w:r w:rsidRPr="00D61634">
              <w:rPr>
                <w:sz w:val="24"/>
              </w:rPr>
              <w:t>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Оборудование, работающее под избыточным давлением: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Водогрейные и пароводогрейные 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Котлы-утилизаторы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 передвижных и транспортабельных установок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Электрокотлы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Трубопроводы пара и горячей 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Сосуды, работающие под давлением пара, газов, жидкостей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 xml:space="preserve">Баллоны, предназначенные для сжатых, </w:t>
            </w:r>
            <w:r w:rsidRPr="00D61634">
              <w:rPr>
                <w:sz w:val="24"/>
              </w:rPr>
              <w:lastRenderedPageBreak/>
              <w:t>сжиженных и растворенных под давлением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 и бочки для сжатых и сжиженных газов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1.13.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Барокамеры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Системы газоснабжения (газораспределения):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 стальные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Внутренние газопроводы стальные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2.3.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Детали и узлы, газовое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нефтяной и газовой промышленности: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бурения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эксплуатации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для освоения и ремонта скважин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газонефтеперекачивающих станций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Газонефтепродуктопроводы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6.6.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Резервуары для нефти и нефтепродуктов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 xml:space="preserve">Оборудование химических, нефтехимических и </w:t>
            </w:r>
            <w:r w:rsidRPr="00D61634">
              <w:rPr>
                <w:sz w:val="24"/>
              </w:rPr>
              <w:lastRenderedPageBreak/>
              <w:t>нефтеперерабатывающих производств, работающее под вакуумом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8.4.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8.5.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Изотермические хранилища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8.6.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Криогенное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8.7.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Оборудование аммиачных холодильных установок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8.8.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8.9.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Компрессорное и насосное оборудование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8.10.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Центрифуги, сепараторы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8.12.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Здания и сооружения (строительные объекты):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11.1.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11.2.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Бетонные и железобетонные конструкции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 w:rsidRPr="00D61634">
              <w:rPr>
                <w:sz w:val="24"/>
              </w:rPr>
              <w:t>11.3.</w:t>
            </w:r>
            <w:r w:rsidRPr="00D61634">
              <w:rPr>
                <w:sz w:val="24"/>
              </w:rPr>
              <w:t xml:space="preserve"> </w:t>
            </w:r>
            <w:r w:rsidRPr="00D61634">
              <w:rPr>
                <w:sz w:val="24"/>
              </w:rPr>
              <w:t>Каменные и армокаменные конструкции</w:t>
            </w:r>
          </w:p>
          <w:p w:rsidR="00D61634" w:rsidRPr="00D61634" w:rsidRDefault="00D61634" w:rsidP="00D61634">
            <w:pPr>
              <w:rPr>
                <w:sz w:val="24"/>
              </w:rPr>
            </w:pPr>
          </w:p>
        </w:tc>
        <w:tc>
          <w:tcPr>
            <w:tcW w:w="3153" w:type="dxa"/>
            <w:gridSpan w:val="2"/>
          </w:tcPr>
          <w:p w:rsidR="00D61634" w:rsidRPr="00D61634" w:rsidRDefault="00D61634" w:rsidP="0016029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61634" w:rsidRP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61634" w:rsidRPr="00D61634" w:rsidRDefault="00D61634" w:rsidP="00D61634">
            <w:pPr>
              <w:rPr>
                <w:sz w:val="24"/>
              </w:rPr>
            </w:pPr>
          </w:p>
        </w:tc>
        <w:tc>
          <w:tcPr>
            <w:tcW w:w="2513" w:type="dxa"/>
            <w:gridSpan w:val="2"/>
          </w:tcPr>
          <w:p w:rsidR="00D61634" w:rsidRDefault="00D61634" w:rsidP="0016029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61634" w:rsidRDefault="00D61634" w:rsidP="00D61634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61634" w:rsidRDefault="00D61634" w:rsidP="00D61634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61634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6163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61634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0A3" w:rsidRDefault="002050A3">
      <w:r>
        <w:separator/>
      </w:r>
    </w:p>
  </w:endnote>
  <w:endnote w:type="continuationSeparator" w:id="0">
    <w:p w:rsidR="002050A3" w:rsidRDefault="00205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0A3" w:rsidRDefault="002050A3">
      <w:r>
        <w:separator/>
      </w:r>
    </w:p>
  </w:footnote>
  <w:footnote w:type="continuationSeparator" w:id="0">
    <w:p w:rsidR="002050A3" w:rsidRDefault="002050A3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A147F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A147F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A147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A147F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8D6E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F2A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050A3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BA147F"/>
    <w:rsid w:val="00D52056"/>
    <w:rsid w:val="00D61634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2025-05-29T08:01:00Z</dcterms:created>
  <dcterms:modified xsi:type="dcterms:W3CDTF">2025-05-29T08:07:00Z</dcterms:modified>
</cp:coreProperties>
</file>