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6B3" w:rsidRDefault="007F66B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F66B3" w:rsidRDefault="007F66B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7F66B3" w:rsidRPr="00265486" w:rsidRDefault="007F66B3">
      <w:pPr>
        <w:rPr>
          <w:sz w:val="4"/>
          <w:szCs w:val="4"/>
        </w:rPr>
      </w:pPr>
    </w:p>
    <w:p w:rsidR="007F66B3" w:rsidRDefault="00155EF0">
      <w:pPr>
        <w:tabs>
          <w:tab w:val="left" w:pos="10915"/>
          <w:tab w:val="left" w:pos="12049"/>
        </w:tabs>
        <w:rPr>
          <w:sz w:val="24"/>
        </w:rPr>
      </w:pPr>
      <w:r>
        <w:rPr>
          <w:sz w:val="24"/>
        </w:rPr>
        <w:t xml:space="preserve">28.02.2024                                                                                                                                                       </w:t>
      </w:r>
      <w:r w:rsidR="007F66B3">
        <w:rPr>
          <w:sz w:val="24"/>
        </w:rPr>
        <w:t>№ СДА-КА-</w:t>
      </w:r>
      <w:r>
        <w:rPr>
          <w:sz w:val="24"/>
        </w:rPr>
        <w:t>267-ИЛ/ЛИП-26-ПРОЕКТ</w:t>
      </w:r>
    </w:p>
    <w:p w:rsidR="00155EF0" w:rsidRPr="00155EF0" w:rsidRDefault="00155EF0">
      <w:pPr>
        <w:rPr>
          <w:bCs/>
          <w:sz w:val="4"/>
          <w:szCs w:val="4"/>
        </w:rPr>
      </w:pPr>
    </w:p>
    <w:p w:rsidR="007F66B3" w:rsidRPr="007F7AA0" w:rsidRDefault="007F66B3">
      <w:pPr>
        <w:rPr>
          <w:bCs/>
          <w:sz w:val="24"/>
        </w:rPr>
      </w:pPr>
      <w:r w:rsidRPr="007F7AA0">
        <w:rPr>
          <w:bCs/>
          <w:sz w:val="24"/>
        </w:rPr>
        <w:t xml:space="preserve">Повестка дня: </w:t>
      </w:r>
    </w:p>
    <w:p w:rsidR="007F66B3" w:rsidRDefault="007F66B3">
      <w:pPr>
        <w:rPr>
          <w:bCs/>
          <w:sz w:val="24"/>
        </w:rPr>
      </w:pPr>
      <w:r>
        <w:rPr>
          <w:bCs/>
          <w:sz w:val="24"/>
        </w:rPr>
        <w:t>рассмотрение документов на аккредитацию в качестве испытательных лабораторий – лабораторий, осуществляющих испытания продукции (ИЛ/ЛИП):</w:t>
      </w:r>
    </w:p>
    <w:p w:rsidR="007F66B3" w:rsidRPr="00265486" w:rsidRDefault="007F66B3">
      <w:pPr>
        <w:tabs>
          <w:tab w:val="left" w:pos="12049"/>
        </w:tabs>
        <w:rPr>
          <w:rFonts w:ascii="Arial" w:hAnsi="Arial" w:cs="Arial"/>
          <w:sz w:val="4"/>
          <w:szCs w:val="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2682"/>
        <w:gridCol w:w="3671"/>
        <w:gridCol w:w="3384"/>
        <w:gridCol w:w="1759"/>
      </w:tblGrid>
      <w:tr w:rsidR="007F66B3" w:rsidTr="00265486">
        <w:trPr>
          <w:cantSplit/>
          <w:tblHeader/>
        </w:trPr>
        <w:tc>
          <w:tcPr>
            <w:tcW w:w="6487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7088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1701" w:type="dxa"/>
            <w:vMerge w:val="restart"/>
          </w:tcPr>
          <w:p w:rsidR="007F66B3" w:rsidRDefault="00155EF0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комиссии</w:t>
            </w:r>
          </w:p>
        </w:tc>
      </w:tr>
      <w:tr w:rsidR="007F66B3" w:rsidTr="00265486">
        <w:trPr>
          <w:cantSplit/>
          <w:tblHeader/>
        </w:trPr>
        <w:tc>
          <w:tcPr>
            <w:tcW w:w="3794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7F66B3" w:rsidTr="00265486">
        <w:tc>
          <w:tcPr>
            <w:tcW w:w="3794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7F66B3" w:rsidRPr="00155EF0" w:rsidTr="00265486">
        <w:tc>
          <w:tcPr>
            <w:tcW w:w="3794" w:type="dxa"/>
            <w:tcBorders>
              <w:top w:val="nil"/>
              <w:bottom w:val="single" w:sz="4" w:space="0" w:color="auto"/>
            </w:tcBorders>
          </w:tcPr>
          <w:p w:rsidR="00BF4D6D" w:rsidRPr="00155EF0" w:rsidRDefault="00155EF0" w:rsidP="00BF4D6D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155EF0">
              <w:rPr>
                <w:sz w:val="24"/>
              </w:rPr>
              <w:t>1</w:t>
            </w:r>
            <w:r w:rsidR="007F66B3" w:rsidRPr="00155EF0">
              <w:rPr>
                <w:sz w:val="24"/>
              </w:rPr>
              <w:t xml:space="preserve">. </w:t>
            </w:r>
            <w:r w:rsidRPr="00155EF0">
              <w:rPr>
                <w:sz w:val="24"/>
              </w:rPr>
              <w:t>ООО "АСУ метрология сервис"</w:t>
            </w:r>
          </w:p>
          <w:p w:rsidR="00BF4D6D" w:rsidRPr="00155EF0" w:rsidRDefault="00BF4D6D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7F66B3" w:rsidRDefault="00155EF0" w:rsidP="00BF4D6D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155EF0">
              <w:rPr>
                <w:sz w:val="24"/>
              </w:rPr>
              <w:t xml:space="preserve">Общество с ограниченной ответственностью </w:t>
            </w:r>
            <w:r>
              <w:rPr>
                <w:sz w:val="24"/>
                <w:lang w:val="en-US"/>
              </w:rPr>
              <w:t>"АСУ метрология сервис"</w:t>
            </w:r>
            <w:r w:rsidR="007F66B3" w:rsidRPr="007F7AA0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F66B3" w:rsidRPr="007F7AA0">
              <w:rPr>
                <w:sz w:val="24"/>
                <w:lang w:val="en-US"/>
              </w:rPr>
              <w:t>)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7F66B3" w:rsidRPr="00265486" w:rsidRDefault="00155EF0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155EF0">
              <w:rPr>
                <w:sz w:val="24"/>
              </w:rPr>
              <w:t>625031</w:t>
            </w:r>
            <w:r w:rsidR="007F66B3" w:rsidRPr="00155EF0">
              <w:rPr>
                <w:sz w:val="24"/>
              </w:rPr>
              <w:t xml:space="preserve">, </w:t>
            </w:r>
            <w:r w:rsidRPr="00155EF0">
              <w:rPr>
                <w:sz w:val="24"/>
              </w:rPr>
              <w:t xml:space="preserve">Тюменская обл., г.Тюмень, </w:t>
            </w:r>
            <w:r w:rsidR="00265486">
              <w:rPr>
                <w:sz w:val="24"/>
              </w:rPr>
              <w:br/>
            </w:r>
            <w:r w:rsidRPr="00155EF0">
              <w:rPr>
                <w:sz w:val="24"/>
              </w:rPr>
              <w:t xml:space="preserve">ул. </w:t>
            </w:r>
            <w:r w:rsidRPr="00265486">
              <w:rPr>
                <w:sz w:val="24"/>
              </w:rPr>
              <w:t>Щербакова,</w:t>
            </w:r>
            <w:r w:rsidR="00265486">
              <w:rPr>
                <w:sz w:val="24"/>
              </w:rPr>
              <w:br/>
            </w:r>
            <w:r w:rsidRPr="00265486">
              <w:rPr>
                <w:sz w:val="24"/>
              </w:rPr>
              <w:t xml:space="preserve"> д. 158, строение 10</w:t>
            </w:r>
          </w:p>
        </w:tc>
        <w:tc>
          <w:tcPr>
            <w:tcW w:w="3686" w:type="dxa"/>
            <w:tcBorders>
              <w:top w:val="nil"/>
              <w:bottom w:val="single" w:sz="4" w:space="0" w:color="auto"/>
            </w:tcBorders>
          </w:tcPr>
          <w:p w:rsidR="007F66B3" w:rsidRPr="00265486" w:rsidRDefault="00155EF0">
            <w:pPr>
              <w:tabs>
                <w:tab w:val="left" w:pos="12049"/>
              </w:tabs>
              <w:rPr>
                <w:sz w:val="24"/>
              </w:rPr>
            </w:pPr>
            <w:r w:rsidRPr="00265486"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F66B3" w:rsidRPr="00155EF0" w:rsidRDefault="00155EF0">
            <w:pPr>
              <w:tabs>
                <w:tab w:val="left" w:pos="12049"/>
              </w:tabs>
              <w:rPr>
                <w:sz w:val="24"/>
              </w:rPr>
            </w:pPr>
            <w:r w:rsidRPr="00155EF0">
              <w:rPr>
                <w:sz w:val="24"/>
              </w:rPr>
              <w:t>109147</w:t>
            </w:r>
            <w:r w:rsidR="007F66B3" w:rsidRPr="00155EF0">
              <w:rPr>
                <w:sz w:val="24"/>
              </w:rPr>
              <w:t xml:space="preserve">, </w:t>
            </w:r>
            <w:r w:rsidRPr="00155EF0">
              <w:rPr>
                <w:sz w:val="24"/>
              </w:rPr>
              <w:t xml:space="preserve">г. Москва, </w:t>
            </w:r>
            <w:r>
              <w:rPr>
                <w:sz w:val="24"/>
              </w:rPr>
              <w:br/>
            </w:r>
            <w:r w:rsidRPr="00155EF0">
              <w:rPr>
                <w:sz w:val="24"/>
              </w:rPr>
              <w:t>ул. Таганская, д. 34А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F66B3" w:rsidRPr="00155EF0" w:rsidRDefault="00A62F08">
            <w:pPr>
              <w:tabs>
                <w:tab w:val="left" w:pos="12049"/>
              </w:tabs>
              <w:rPr>
                <w:sz w:val="24"/>
              </w:rPr>
            </w:pPr>
            <w:r w:rsidRPr="00A62F08">
              <w:rPr>
                <w:sz w:val="24"/>
              </w:rPr>
              <w:t>Аккредитовать</w:t>
            </w:r>
            <w:bookmarkStart w:id="1" w:name="_GoBack"/>
            <w:bookmarkEnd w:id="1"/>
          </w:p>
          <w:p w:rsidR="007F66B3" w:rsidRPr="00155EF0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</w:tbl>
    <w:p w:rsidR="007F66B3" w:rsidRPr="00265486" w:rsidRDefault="007F66B3">
      <w:pPr>
        <w:tabs>
          <w:tab w:val="left" w:pos="12049"/>
        </w:tabs>
        <w:rPr>
          <w:sz w:val="4"/>
          <w:szCs w:val="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2693"/>
        <w:gridCol w:w="8789"/>
      </w:tblGrid>
      <w:tr w:rsidR="00BD0D62" w:rsidTr="00265486">
        <w:trPr>
          <w:cantSplit/>
          <w:trHeight w:val="599"/>
          <w:tblHeader/>
        </w:trPr>
        <w:tc>
          <w:tcPr>
            <w:tcW w:w="3794" w:type="dxa"/>
            <w:tcBorders>
              <w:bottom w:val="single" w:sz="4" w:space="0" w:color="auto"/>
            </w:tcBorders>
          </w:tcPr>
          <w:p w:rsidR="00BD0D62" w:rsidRDefault="00BD0D62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D0D62" w:rsidRDefault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испытываемой продукции</w:t>
            </w:r>
          </w:p>
        </w:tc>
        <w:tc>
          <w:tcPr>
            <w:tcW w:w="8789" w:type="dxa"/>
            <w:tcBorders>
              <w:bottom w:val="single" w:sz="4" w:space="0" w:color="auto"/>
            </w:tcBorders>
          </w:tcPr>
          <w:p w:rsidR="00BD0D62" w:rsidRDefault="00060760" w:rsidP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испытаний и (или) определяемых характеристик (параметров)</w:t>
            </w:r>
          </w:p>
        </w:tc>
      </w:tr>
      <w:tr w:rsidR="00265486" w:rsidTr="00265486">
        <w:trPr>
          <w:cantSplit/>
          <w:trHeight w:val="135"/>
        </w:trPr>
        <w:tc>
          <w:tcPr>
            <w:tcW w:w="3794" w:type="dxa"/>
            <w:vMerge w:val="restart"/>
          </w:tcPr>
          <w:p w:rsidR="00265486" w:rsidRPr="00155EF0" w:rsidRDefault="00265486" w:rsidP="00BF4D6D">
            <w:pPr>
              <w:tabs>
                <w:tab w:val="left" w:pos="12049"/>
              </w:tabs>
              <w:rPr>
                <w:sz w:val="24"/>
              </w:rPr>
            </w:pPr>
            <w:r w:rsidRPr="00155EF0">
              <w:rPr>
                <w:sz w:val="24"/>
              </w:rPr>
              <w:t>1. ООО "АСУ метрология сервис"</w:t>
            </w:r>
          </w:p>
          <w:p w:rsidR="00265486" w:rsidRPr="00155EF0" w:rsidRDefault="00265486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265486" w:rsidRPr="004A45B1" w:rsidRDefault="00265486" w:rsidP="00BF4D6D">
            <w:pPr>
              <w:tabs>
                <w:tab w:val="left" w:pos="12049"/>
              </w:tabs>
              <w:rPr>
                <w:sz w:val="24"/>
              </w:rPr>
            </w:pPr>
            <w:r w:rsidRPr="00155EF0">
              <w:rPr>
                <w:sz w:val="24"/>
              </w:rPr>
              <w:t xml:space="preserve">Общество с ограниченной ответственностью </w:t>
            </w:r>
            <w:r>
              <w:rPr>
                <w:sz w:val="24"/>
                <w:lang w:val="en-US"/>
              </w:rPr>
              <w:t>"АСУ метрология сервис"</w:t>
            </w:r>
          </w:p>
        </w:tc>
        <w:tc>
          <w:tcPr>
            <w:tcW w:w="2693" w:type="dxa"/>
            <w:tcBorders>
              <w:bottom w:val="nil"/>
            </w:tcBorders>
          </w:tcPr>
          <w:p w:rsidR="00265486" w:rsidRPr="00060760" w:rsidRDefault="00265486" w:rsidP="007F7AA0">
            <w:pPr>
              <w:rPr>
                <w:bCs/>
                <w:sz w:val="22"/>
                <w:szCs w:val="22"/>
              </w:rPr>
            </w:pPr>
          </w:p>
        </w:tc>
        <w:tc>
          <w:tcPr>
            <w:tcW w:w="8789" w:type="dxa"/>
            <w:tcBorders>
              <w:left w:val="nil"/>
              <w:bottom w:val="nil"/>
            </w:tcBorders>
          </w:tcPr>
          <w:p w:rsidR="00265486" w:rsidRDefault="00265486" w:rsidP="007F7AA0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265486" w:rsidRPr="00155EF0" w:rsidTr="00265486">
        <w:trPr>
          <w:cantSplit/>
          <w:trHeight w:val="337"/>
        </w:trPr>
        <w:tc>
          <w:tcPr>
            <w:tcW w:w="3794" w:type="dxa"/>
            <w:vMerge/>
          </w:tcPr>
          <w:p w:rsidR="00265486" w:rsidRDefault="00265486" w:rsidP="00BF4D6D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vMerge w:val="restart"/>
            <w:tcBorders>
              <w:top w:val="nil"/>
            </w:tcBorders>
          </w:tcPr>
          <w:p w:rsidR="00265486" w:rsidRPr="00B02C4D" w:rsidRDefault="00265486" w:rsidP="00B02C4D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Системы вентиляции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</w:tcBorders>
          </w:tcPr>
          <w:p w:rsidR="00265486" w:rsidRPr="00155EF0" w:rsidRDefault="00265486" w:rsidP="00265486">
            <w:pPr>
              <w:keepNext/>
              <w:rPr>
                <w:noProof/>
                <w:sz w:val="24"/>
                <w:szCs w:val="24"/>
              </w:rPr>
            </w:pPr>
            <w:r w:rsidRPr="00155EF0">
              <w:rPr>
                <w:bCs/>
                <w:sz w:val="22"/>
                <w:szCs w:val="22"/>
              </w:rPr>
              <w:t>1. Определение фактической производительности вент. системы (м3/ч)</w:t>
            </w:r>
          </w:p>
        </w:tc>
      </w:tr>
      <w:tr w:rsidR="00265486" w:rsidRPr="00155EF0" w:rsidTr="00265486">
        <w:trPr>
          <w:cantSplit/>
        </w:trPr>
        <w:tc>
          <w:tcPr>
            <w:tcW w:w="3794" w:type="dxa"/>
            <w:vMerge/>
          </w:tcPr>
          <w:p w:rsidR="00265486" w:rsidRPr="00155EF0" w:rsidRDefault="00265486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65486" w:rsidRPr="00155EF0" w:rsidRDefault="00265486" w:rsidP="004810F8">
            <w:pPr>
              <w:rPr>
                <w:bCs/>
                <w:sz w:val="22"/>
                <w:szCs w:val="22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</w:tcBorders>
          </w:tcPr>
          <w:p w:rsidR="00265486" w:rsidRPr="00155EF0" w:rsidRDefault="00265486" w:rsidP="004810F8">
            <w:pPr>
              <w:keepNext/>
              <w:rPr>
                <w:noProof/>
                <w:sz w:val="24"/>
                <w:szCs w:val="24"/>
              </w:rPr>
            </w:pPr>
            <w:r w:rsidRPr="00155EF0">
              <w:rPr>
                <w:noProof/>
                <w:sz w:val="24"/>
                <w:szCs w:val="24"/>
              </w:rPr>
              <w:t>2. Определение полного давления вент. системы (кПа)</w:t>
            </w:r>
          </w:p>
        </w:tc>
      </w:tr>
      <w:tr w:rsidR="00265486" w:rsidRPr="00155EF0" w:rsidTr="00265486">
        <w:trPr>
          <w:cantSplit/>
        </w:trPr>
        <w:tc>
          <w:tcPr>
            <w:tcW w:w="3794" w:type="dxa"/>
            <w:vMerge/>
          </w:tcPr>
          <w:p w:rsidR="00265486" w:rsidRPr="00155EF0" w:rsidRDefault="00265486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65486" w:rsidRPr="00155EF0" w:rsidRDefault="00265486" w:rsidP="004810F8">
            <w:pPr>
              <w:rPr>
                <w:bCs/>
                <w:sz w:val="22"/>
                <w:szCs w:val="22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</w:tcBorders>
          </w:tcPr>
          <w:p w:rsidR="00265486" w:rsidRPr="00155EF0" w:rsidRDefault="00265486" w:rsidP="00155EF0">
            <w:pPr>
              <w:keepNext/>
              <w:rPr>
                <w:noProof/>
                <w:sz w:val="24"/>
                <w:szCs w:val="24"/>
              </w:rPr>
            </w:pPr>
            <w:r w:rsidRPr="00155EF0">
              <w:rPr>
                <w:noProof/>
                <w:sz w:val="24"/>
                <w:szCs w:val="24"/>
              </w:rPr>
              <w:t xml:space="preserve">3. Определение </w:t>
            </w:r>
            <w:r>
              <w:rPr>
                <w:noProof/>
                <w:sz w:val="24"/>
                <w:szCs w:val="24"/>
              </w:rPr>
              <w:t>относительной влажности перемещаемого воздуха</w:t>
            </w:r>
            <w:r w:rsidRPr="00155EF0">
              <w:rPr>
                <w:noProof/>
                <w:sz w:val="24"/>
                <w:szCs w:val="24"/>
              </w:rPr>
              <w:t xml:space="preserve"> (</w:t>
            </w:r>
            <w:r>
              <w:rPr>
                <w:noProof/>
                <w:sz w:val="24"/>
                <w:szCs w:val="24"/>
              </w:rPr>
              <w:t>%</w:t>
            </w:r>
            <w:r w:rsidRPr="00155EF0">
              <w:rPr>
                <w:noProof/>
                <w:sz w:val="24"/>
                <w:szCs w:val="24"/>
              </w:rPr>
              <w:t>)</w:t>
            </w:r>
          </w:p>
        </w:tc>
      </w:tr>
      <w:tr w:rsidR="00265486" w:rsidRPr="00155EF0" w:rsidTr="00265486">
        <w:trPr>
          <w:cantSplit/>
        </w:trPr>
        <w:tc>
          <w:tcPr>
            <w:tcW w:w="3794" w:type="dxa"/>
            <w:vMerge/>
          </w:tcPr>
          <w:p w:rsidR="00265486" w:rsidRPr="00155EF0" w:rsidRDefault="00265486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65486" w:rsidRPr="00155EF0" w:rsidRDefault="00265486" w:rsidP="004810F8">
            <w:pPr>
              <w:rPr>
                <w:bCs/>
                <w:sz w:val="22"/>
                <w:szCs w:val="22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</w:tcBorders>
          </w:tcPr>
          <w:p w:rsidR="00265486" w:rsidRPr="00155EF0" w:rsidRDefault="00265486" w:rsidP="004810F8">
            <w:pPr>
              <w:keepNext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4. </w:t>
            </w:r>
            <w:r w:rsidRPr="00265486">
              <w:rPr>
                <w:noProof/>
                <w:sz w:val="24"/>
                <w:szCs w:val="24"/>
              </w:rPr>
              <w:t>Определение</w:t>
            </w:r>
            <w:r>
              <w:rPr>
                <w:noProof/>
                <w:sz w:val="24"/>
                <w:szCs w:val="24"/>
              </w:rPr>
              <w:t xml:space="preserve"> скорости движения воздуха( м/с)</w:t>
            </w:r>
          </w:p>
        </w:tc>
      </w:tr>
      <w:tr w:rsidR="00265486" w:rsidRPr="00155EF0" w:rsidTr="00265486">
        <w:trPr>
          <w:cantSplit/>
          <w:trHeight w:val="357"/>
        </w:trPr>
        <w:tc>
          <w:tcPr>
            <w:tcW w:w="3794" w:type="dxa"/>
            <w:vMerge/>
          </w:tcPr>
          <w:p w:rsidR="00265486" w:rsidRPr="00155EF0" w:rsidRDefault="00265486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bookmarkStart w:id="2" w:name="BeginOblTable"/>
            <w:bookmarkEnd w:id="2"/>
          </w:p>
        </w:tc>
        <w:tc>
          <w:tcPr>
            <w:tcW w:w="2693" w:type="dxa"/>
            <w:vMerge/>
          </w:tcPr>
          <w:p w:rsidR="00265486" w:rsidRPr="00155EF0" w:rsidRDefault="00265486" w:rsidP="008D73B3">
            <w:pPr>
              <w:rPr>
                <w:bCs/>
                <w:sz w:val="22"/>
                <w:szCs w:val="22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65486" w:rsidRPr="00155EF0" w:rsidRDefault="00265486" w:rsidP="00060760">
            <w:pPr>
              <w:keepNext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5. </w:t>
            </w:r>
            <w:r w:rsidRPr="00265486">
              <w:rPr>
                <w:noProof/>
                <w:sz w:val="24"/>
                <w:szCs w:val="24"/>
              </w:rPr>
              <w:t>Определение</w:t>
            </w:r>
            <w:r>
              <w:rPr>
                <w:noProof/>
                <w:sz w:val="24"/>
                <w:szCs w:val="24"/>
              </w:rPr>
              <w:t xml:space="preserve"> кратности воздухообмена воздуха (обмен/час)</w:t>
            </w:r>
          </w:p>
        </w:tc>
      </w:tr>
      <w:tr w:rsidR="00265486" w:rsidRPr="00155EF0" w:rsidTr="00265486">
        <w:trPr>
          <w:cantSplit/>
          <w:trHeight w:val="357"/>
        </w:trPr>
        <w:tc>
          <w:tcPr>
            <w:tcW w:w="3794" w:type="dxa"/>
            <w:vMerge/>
          </w:tcPr>
          <w:p w:rsidR="00265486" w:rsidRPr="00155EF0" w:rsidRDefault="00265486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65486" w:rsidRPr="00155EF0" w:rsidRDefault="00265486" w:rsidP="008D73B3">
            <w:pPr>
              <w:rPr>
                <w:bCs/>
                <w:sz w:val="22"/>
                <w:szCs w:val="22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65486" w:rsidRDefault="00265486" w:rsidP="00060760">
            <w:pPr>
              <w:keepNext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6. </w:t>
            </w:r>
            <w:r w:rsidRPr="00265486">
              <w:rPr>
                <w:noProof/>
                <w:sz w:val="24"/>
                <w:szCs w:val="24"/>
              </w:rPr>
              <w:t>Определение</w:t>
            </w:r>
            <w:r>
              <w:rPr>
                <w:noProof/>
                <w:sz w:val="24"/>
                <w:szCs w:val="24"/>
              </w:rPr>
              <w:t xml:space="preserve"> частоты вращения электродвигателя вент установки (об/мин)</w:t>
            </w:r>
          </w:p>
        </w:tc>
      </w:tr>
      <w:tr w:rsidR="00265486" w:rsidRPr="00155EF0" w:rsidTr="00265486">
        <w:trPr>
          <w:cantSplit/>
          <w:trHeight w:val="357"/>
        </w:trPr>
        <w:tc>
          <w:tcPr>
            <w:tcW w:w="3794" w:type="dxa"/>
            <w:vMerge/>
          </w:tcPr>
          <w:p w:rsidR="00265486" w:rsidRPr="00155EF0" w:rsidRDefault="00265486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65486" w:rsidRPr="00155EF0" w:rsidRDefault="00265486" w:rsidP="008D73B3">
            <w:pPr>
              <w:rPr>
                <w:bCs/>
                <w:sz w:val="22"/>
                <w:szCs w:val="22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65486" w:rsidRDefault="00265486" w:rsidP="00060760">
            <w:pPr>
              <w:keepNext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7. </w:t>
            </w:r>
            <w:r w:rsidRPr="00265486">
              <w:rPr>
                <w:noProof/>
                <w:sz w:val="24"/>
                <w:szCs w:val="24"/>
              </w:rPr>
              <w:t>Определение</w:t>
            </w:r>
            <w:r>
              <w:rPr>
                <w:noProof/>
                <w:sz w:val="24"/>
                <w:szCs w:val="24"/>
              </w:rPr>
              <w:t xml:space="preserve"> температуры воздушного потока, греющихся поверхностей (С°)</w:t>
            </w:r>
          </w:p>
        </w:tc>
      </w:tr>
      <w:tr w:rsidR="00265486" w:rsidRPr="00155EF0" w:rsidTr="00265486">
        <w:trPr>
          <w:cantSplit/>
          <w:trHeight w:val="357"/>
        </w:trPr>
        <w:tc>
          <w:tcPr>
            <w:tcW w:w="3794" w:type="dxa"/>
            <w:vMerge/>
          </w:tcPr>
          <w:p w:rsidR="00265486" w:rsidRPr="00155EF0" w:rsidRDefault="00265486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65486" w:rsidRPr="00155EF0" w:rsidRDefault="00265486" w:rsidP="008D73B3">
            <w:pPr>
              <w:rPr>
                <w:bCs/>
                <w:sz w:val="22"/>
                <w:szCs w:val="22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65486" w:rsidRDefault="00265486" w:rsidP="00060760">
            <w:pPr>
              <w:keepNext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8. Геометрические, линейные размеры (длина, высота, расстояние)</w:t>
            </w:r>
          </w:p>
        </w:tc>
      </w:tr>
      <w:tr w:rsidR="00265486" w:rsidRPr="00155EF0" w:rsidTr="00265486">
        <w:trPr>
          <w:cantSplit/>
          <w:trHeight w:val="357"/>
        </w:trPr>
        <w:tc>
          <w:tcPr>
            <w:tcW w:w="3794" w:type="dxa"/>
            <w:vMerge/>
          </w:tcPr>
          <w:p w:rsidR="00265486" w:rsidRPr="00155EF0" w:rsidRDefault="00265486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65486" w:rsidRPr="00155EF0" w:rsidRDefault="00265486" w:rsidP="008D73B3">
            <w:pPr>
              <w:rPr>
                <w:bCs/>
                <w:sz w:val="22"/>
                <w:szCs w:val="22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65486" w:rsidRDefault="00265486" w:rsidP="00060760">
            <w:pPr>
              <w:keepNext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9. определение уровня вибрации</w:t>
            </w:r>
          </w:p>
        </w:tc>
      </w:tr>
      <w:tr w:rsidR="00265486" w:rsidRPr="00155EF0" w:rsidTr="00265486">
        <w:trPr>
          <w:cantSplit/>
          <w:trHeight w:val="357"/>
        </w:trPr>
        <w:tc>
          <w:tcPr>
            <w:tcW w:w="3794" w:type="dxa"/>
            <w:vMerge/>
          </w:tcPr>
          <w:p w:rsidR="00265486" w:rsidRPr="00155EF0" w:rsidRDefault="00265486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65486" w:rsidRPr="00155EF0" w:rsidRDefault="00265486" w:rsidP="008D73B3">
            <w:pPr>
              <w:rPr>
                <w:bCs/>
                <w:sz w:val="22"/>
                <w:szCs w:val="22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nil"/>
            </w:tcBorders>
          </w:tcPr>
          <w:p w:rsidR="00265486" w:rsidRDefault="00265486" w:rsidP="00060760">
            <w:pPr>
              <w:keepNext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10. Определение уровня шума</w:t>
            </w:r>
          </w:p>
        </w:tc>
      </w:tr>
    </w:tbl>
    <w:p w:rsidR="007F66B3" w:rsidRPr="00155EF0" w:rsidRDefault="007F66B3" w:rsidP="00265486">
      <w:pPr>
        <w:pStyle w:val="20"/>
        <w:tabs>
          <w:tab w:val="left" w:pos="12049"/>
        </w:tabs>
      </w:pPr>
    </w:p>
    <w:sectPr w:rsidR="007F66B3" w:rsidRPr="00155EF0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86C" w:rsidRDefault="007C486C">
      <w:r>
        <w:separator/>
      </w:r>
    </w:p>
  </w:endnote>
  <w:endnote w:type="continuationSeparator" w:id="0">
    <w:p w:rsidR="007C486C" w:rsidRDefault="007C4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86C" w:rsidRDefault="007C486C">
      <w:r>
        <w:separator/>
      </w:r>
    </w:p>
  </w:footnote>
  <w:footnote w:type="continuationSeparator" w:id="0">
    <w:p w:rsidR="007C486C" w:rsidRDefault="007C486C">
      <w:r>
        <w:continuationSeparator/>
      </w:r>
    </w:p>
  </w:footnote>
  <w:footnote w:id="1">
    <w:p w:rsidR="007F66B3" w:rsidRDefault="007F66B3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B3" w:rsidRDefault="007F66B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7F66B3" w:rsidRDefault="007F66B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65486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65486">
      <w:rPr>
        <w:rStyle w:val="a8"/>
        <w:noProof/>
      </w:rPr>
      <w:t>1</w:t>
    </w:r>
    <w:r>
      <w:rPr>
        <w:rStyle w:val="a8"/>
      </w:rPr>
      <w:fldChar w:fldCharType="end"/>
    </w:r>
  </w:p>
  <w:p w:rsidR="007F66B3" w:rsidRDefault="007F66B3" w:rsidP="004A45B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A62F08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A62F08">
      <w:rPr>
        <w:rStyle w:val="a8"/>
        <w:noProof/>
      </w:rPr>
      <w:t>1</w:t>
    </w:r>
    <w:r>
      <w:rPr>
        <w:rStyle w:val="a8"/>
      </w:rPr>
      <w:fldChar w:fldCharType="end"/>
    </w:r>
  </w:p>
  <w:p w:rsidR="007F66B3" w:rsidRPr="004A45B1" w:rsidRDefault="007F66B3" w:rsidP="004A45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BFEEA444"/>
    <w:lvl w:ilvl="0" w:tplc="37AC1D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C6631C">
      <w:numFmt w:val="none"/>
      <w:lvlText w:val=""/>
      <w:lvlJc w:val="left"/>
      <w:pPr>
        <w:tabs>
          <w:tab w:val="num" w:pos="360"/>
        </w:tabs>
      </w:pPr>
    </w:lvl>
    <w:lvl w:ilvl="2" w:tplc="C85E3B00">
      <w:numFmt w:val="none"/>
      <w:lvlText w:val=""/>
      <w:lvlJc w:val="left"/>
      <w:pPr>
        <w:tabs>
          <w:tab w:val="num" w:pos="360"/>
        </w:tabs>
      </w:pPr>
    </w:lvl>
    <w:lvl w:ilvl="3" w:tplc="EC9EED64">
      <w:numFmt w:val="none"/>
      <w:lvlText w:val=""/>
      <w:lvlJc w:val="left"/>
      <w:pPr>
        <w:tabs>
          <w:tab w:val="num" w:pos="360"/>
        </w:tabs>
      </w:pPr>
    </w:lvl>
    <w:lvl w:ilvl="4" w:tplc="D94E37F2">
      <w:numFmt w:val="none"/>
      <w:lvlText w:val=""/>
      <w:lvlJc w:val="left"/>
      <w:pPr>
        <w:tabs>
          <w:tab w:val="num" w:pos="360"/>
        </w:tabs>
      </w:pPr>
    </w:lvl>
    <w:lvl w:ilvl="5" w:tplc="8738F366">
      <w:numFmt w:val="none"/>
      <w:lvlText w:val=""/>
      <w:lvlJc w:val="left"/>
      <w:pPr>
        <w:tabs>
          <w:tab w:val="num" w:pos="360"/>
        </w:tabs>
      </w:pPr>
    </w:lvl>
    <w:lvl w:ilvl="6" w:tplc="4F7CB156">
      <w:numFmt w:val="none"/>
      <w:lvlText w:val=""/>
      <w:lvlJc w:val="left"/>
      <w:pPr>
        <w:tabs>
          <w:tab w:val="num" w:pos="360"/>
        </w:tabs>
      </w:pPr>
    </w:lvl>
    <w:lvl w:ilvl="7" w:tplc="BFC80EC4">
      <w:numFmt w:val="none"/>
      <w:lvlText w:val=""/>
      <w:lvlJc w:val="left"/>
      <w:pPr>
        <w:tabs>
          <w:tab w:val="num" w:pos="360"/>
        </w:tabs>
      </w:pPr>
    </w:lvl>
    <w:lvl w:ilvl="8" w:tplc="F694498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53D45896"/>
    <w:lvl w:ilvl="0" w:tplc="C49082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7E0E2C">
      <w:numFmt w:val="none"/>
      <w:lvlText w:val=""/>
      <w:lvlJc w:val="left"/>
      <w:pPr>
        <w:tabs>
          <w:tab w:val="num" w:pos="360"/>
        </w:tabs>
      </w:pPr>
    </w:lvl>
    <w:lvl w:ilvl="2" w:tplc="1D0E2740">
      <w:numFmt w:val="none"/>
      <w:lvlText w:val=""/>
      <w:lvlJc w:val="left"/>
      <w:pPr>
        <w:tabs>
          <w:tab w:val="num" w:pos="360"/>
        </w:tabs>
      </w:pPr>
    </w:lvl>
    <w:lvl w:ilvl="3" w:tplc="3B9651AC">
      <w:numFmt w:val="none"/>
      <w:lvlText w:val=""/>
      <w:lvlJc w:val="left"/>
      <w:pPr>
        <w:tabs>
          <w:tab w:val="num" w:pos="360"/>
        </w:tabs>
      </w:pPr>
    </w:lvl>
    <w:lvl w:ilvl="4" w:tplc="822E9288">
      <w:numFmt w:val="none"/>
      <w:lvlText w:val=""/>
      <w:lvlJc w:val="left"/>
      <w:pPr>
        <w:tabs>
          <w:tab w:val="num" w:pos="360"/>
        </w:tabs>
      </w:pPr>
    </w:lvl>
    <w:lvl w:ilvl="5" w:tplc="049049A8">
      <w:numFmt w:val="none"/>
      <w:lvlText w:val=""/>
      <w:lvlJc w:val="left"/>
      <w:pPr>
        <w:tabs>
          <w:tab w:val="num" w:pos="360"/>
        </w:tabs>
      </w:pPr>
    </w:lvl>
    <w:lvl w:ilvl="6" w:tplc="1F02EFB8">
      <w:numFmt w:val="none"/>
      <w:lvlText w:val=""/>
      <w:lvlJc w:val="left"/>
      <w:pPr>
        <w:tabs>
          <w:tab w:val="num" w:pos="360"/>
        </w:tabs>
      </w:pPr>
    </w:lvl>
    <w:lvl w:ilvl="7" w:tplc="04FCA458">
      <w:numFmt w:val="none"/>
      <w:lvlText w:val=""/>
      <w:lvlJc w:val="left"/>
      <w:pPr>
        <w:tabs>
          <w:tab w:val="num" w:pos="360"/>
        </w:tabs>
      </w:pPr>
    </w:lvl>
    <w:lvl w:ilvl="8" w:tplc="59FED5D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B1"/>
    <w:rsid w:val="00060760"/>
    <w:rsid w:val="00155EF0"/>
    <w:rsid w:val="00167DCB"/>
    <w:rsid w:val="00215063"/>
    <w:rsid w:val="00265486"/>
    <w:rsid w:val="00283619"/>
    <w:rsid w:val="003B575E"/>
    <w:rsid w:val="00442A1A"/>
    <w:rsid w:val="004A45B1"/>
    <w:rsid w:val="004B5808"/>
    <w:rsid w:val="00696194"/>
    <w:rsid w:val="0070322B"/>
    <w:rsid w:val="007C486C"/>
    <w:rsid w:val="007F66B3"/>
    <w:rsid w:val="007F7AA0"/>
    <w:rsid w:val="00836D13"/>
    <w:rsid w:val="008B029B"/>
    <w:rsid w:val="008D73B3"/>
    <w:rsid w:val="009562CF"/>
    <w:rsid w:val="0096662A"/>
    <w:rsid w:val="009B76DF"/>
    <w:rsid w:val="00A52A08"/>
    <w:rsid w:val="00A62F08"/>
    <w:rsid w:val="00B02C4D"/>
    <w:rsid w:val="00BD0D62"/>
    <w:rsid w:val="00BF4D6D"/>
    <w:rsid w:val="00C46E8C"/>
    <w:rsid w:val="00CA6293"/>
    <w:rsid w:val="00DA052E"/>
    <w:rsid w:val="00F17696"/>
    <w:rsid w:val="00F512DA"/>
    <w:rsid w:val="00F51E4F"/>
    <w:rsid w:val="00F8327C"/>
    <w:rsid w:val="00FC38EA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2</cp:revision>
  <cp:lastPrinted>2024-02-27T10:14:00Z</cp:lastPrinted>
  <dcterms:created xsi:type="dcterms:W3CDTF">2024-02-29T12:11:00Z</dcterms:created>
  <dcterms:modified xsi:type="dcterms:W3CDTF">2024-02-29T12:11:00Z</dcterms:modified>
</cp:coreProperties>
</file>