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375DAA" w:rsidRDefault="00375DAA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09.06.2022</w:t>
      </w:r>
      <w:r w:rsidR="00EF0976">
        <w:rPr>
          <w:sz w:val="24"/>
        </w:rPr>
        <w:tab/>
      </w:r>
      <w:r w:rsidR="00EF0976" w:rsidRPr="00375DAA">
        <w:rPr>
          <w:sz w:val="22"/>
          <w:szCs w:val="22"/>
        </w:rPr>
        <w:t>№ СДА-КА-</w:t>
      </w:r>
      <w:r w:rsidRPr="00375DAA">
        <w:rPr>
          <w:sz w:val="22"/>
          <w:szCs w:val="22"/>
        </w:rPr>
        <w:t>247-ИЛ/ЛРИ-144</w:t>
      </w:r>
      <w:r w:rsidR="00EF0976" w:rsidRPr="00375DAA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402"/>
        <w:gridCol w:w="2693"/>
        <w:gridCol w:w="2552"/>
        <w:gridCol w:w="2268"/>
      </w:tblGrid>
      <w:tr w:rsidR="00EF0976" w:rsidTr="00375DA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805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245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375DA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75DA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75DAA">
              <w:rPr>
                <w:sz w:val="24"/>
              </w:rPr>
              <w:t xml:space="preserve"> </w:t>
            </w:r>
            <w:r w:rsidR="00375DAA" w:rsidRPr="00375DAA">
              <w:rPr>
                <w:sz w:val="24"/>
              </w:rPr>
              <w:t>1</w:t>
            </w:r>
            <w:r w:rsidRPr="00375DAA">
              <w:rPr>
                <w:sz w:val="24"/>
              </w:rPr>
              <w:t xml:space="preserve">. </w:t>
            </w:r>
            <w:r w:rsidR="00375DAA" w:rsidRPr="00375DAA">
              <w:rPr>
                <w:sz w:val="24"/>
              </w:rPr>
              <w:t>Общество с ограниченной ответственностью "ПроектТелекомТехнолоджи"</w:t>
            </w:r>
          </w:p>
          <w:p w:rsidR="00324E8B" w:rsidRPr="00375DA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75D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"ПТТ"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375DAA" w:rsidRDefault="00375DAA">
            <w:pPr>
              <w:ind w:left="33" w:right="-108"/>
              <w:rPr>
                <w:sz w:val="24"/>
              </w:rPr>
            </w:pPr>
            <w:r w:rsidRPr="00375DAA">
              <w:rPr>
                <w:sz w:val="24"/>
              </w:rPr>
              <w:t>107140</w:t>
            </w:r>
            <w:r w:rsidR="00EF0976"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Москва, ул. Верхняя Красносельская, д.34, пом. </w:t>
            </w:r>
            <w:r>
              <w:rPr>
                <w:sz w:val="24"/>
                <w:lang w:val="en-US"/>
              </w:rPr>
              <w:t>V</w:t>
            </w:r>
            <w:r w:rsidRPr="00375DAA">
              <w:rPr>
                <w:sz w:val="24"/>
              </w:rPr>
              <w:t>, ком. 1Г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5D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5D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109377</w:t>
            </w:r>
            <w:r w:rsidR="00EF0976"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5D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5DAA" w:rsidRP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 xml:space="preserve"> </w:t>
            </w:r>
            <w:r w:rsidRPr="00375DAA">
              <w:rPr>
                <w:sz w:val="24"/>
              </w:rPr>
              <w:t>2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>Общество с ограниченной ответственностью "Профиль"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ООО "Профиль"</w:t>
            </w:r>
            <w:r w:rsidRPr="00375DAA">
              <w:rPr>
                <w:b/>
                <w:sz w:val="24"/>
              </w:rPr>
              <w:t xml:space="preserve"> </w:t>
            </w:r>
            <w:r w:rsidRPr="00375DAA">
              <w:rPr>
                <w:sz w:val="24"/>
              </w:rPr>
              <w:t>(</w:t>
            </w:r>
            <w:r w:rsidRPr="00375DAA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375DA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75DAA">
              <w:rPr>
                <w:sz w:val="24"/>
              </w:rPr>
              <w:t xml:space="preserve"> 17025-2019</w:t>
            </w:r>
            <w:r w:rsidRPr="00375DAA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ind w:left="33" w:right="-108"/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445007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Самарская обл., г. Тольятти, ул. </w:t>
            </w:r>
            <w:r>
              <w:rPr>
                <w:sz w:val="24"/>
                <w:lang w:val="en-US"/>
              </w:rPr>
              <w:t>Новозаводская, д. 2А,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 xml:space="preserve"> стр. 45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443068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>Российская Федерация, г. Самара, ул. Ново-Садовая,</w:t>
            </w:r>
            <w:r>
              <w:rPr>
                <w:sz w:val="24"/>
              </w:rPr>
              <w:br/>
            </w:r>
            <w:r w:rsidRPr="00375DAA">
              <w:rPr>
                <w:sz w:val="24"/>
              </w:rPr>
              <w:t xml:space="preserve">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Аккредитовать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75DAA" w:rsidRP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 xml:space="preserve"> </w:t>
            </w:r>
            <w:r w:rsidRPr="00375DAA">
              <w:rPr>
                <w:sz w:val="24"/>
              </w:rPr>
              <w:t>3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>Общество с ограниченной ответственностью "Нефтемашстрой"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ООО "НМС"</w:t>
            </w:r>
            <w:r w:rsidRPr="00375DAA">
              <w:rPr>
                <w:b/>
                <w:sz w:val="24"/>
              </w:rPr>
              <w:t xml:space="preserve"> </w:t>
            </w:r>
            <w:r w:rsidRPr="00375DAA">
              <w:rPr>
                <w:sz w:val="24"/>
              </w:rPr>
              <w:t>(</w:t>
            </w:r>
            <w:r w:rsidRPr="00375DAA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375DA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75DAA">
              <w:rPr>
                <w:sz w:val="24"/>
              </w:rPr>
              <w:t xml:space="preserve"> 17025-2019</w:t>
            </w:r>
            <w:r w:rsidRPr="00375DAA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ind w:left="33" w:right="-108"/>
              <w:rPr>
                <w:sz w:val="24"/>
              </w:rPr>
            </w:pPr>
            <w:r w:rsidRPr="00375DAA">
              <w:rPr>
                <w:sz w:val="24"/>
              </w:rPr>
              <w:t>346480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Ростовская обл., Октябрьский район, рабочий поселок Каменоломни, </w:t>
            </w:r>
            <w:r>
              <w:rPr>
                <w:sz w:val="24"/>
              </w:rPr>
              <w:br/>
            </w:r>
            <w:r w:rsidRPr="00375DAA">
              <w:rPr>
                <w:sz w:val="24"/>
              </w:rPr>
              <w:t>переулок Садовый, д. 28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109377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r w:rsidRPr="00375DAA">
              <w:rPr>
                <w:sz w:val="24"/>
              </w:rPr>
              <w:t>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Аккредитовать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lastRenderedPageBreak/>
              <w:t xml:space="preserve"> </w:t>
            </w:r>
            <w:r w:rsidRPr="00375DAA">
              <w:rPr>
                <w:sz w:val="24"/>
              </w:rPr>
              <w:t>4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>Филиал Акционерного общества "СтройТрансНефтеГаз" в г. Гагарине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Филиал АО "СТНГ" в г. Гагарине</w:t>
            </w:r>
            <w:r w:rsidRPr="00375DAA">
              <w:rPr>
                <w:b/>
                <w:sz w:val="24"/>
              </w:rPr>
              <w:t xml:space="preserve"> </w:t>
            </w:r>
            <w:r w:rsidRPr="00375DAA">
              <w:rPr>
                <w:sz w:val="24"/>
              </w:rPr>
              <w:t>(</w:t>
            </w:r>
            <w:r w:rsidRPr="00375DAA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375DA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75DAA">
              <w:rPr>
                <w:sz w:val="24"/>
              </w:rPr>
              <w:t xml:space="preserve"> 17025-2019</w:t>
            </w:r>
            <w:r w:rsidRPr="00375DAA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ind w:left="33" w:right="-108"/>
              <w:rPr>
                <w:sz w:val="24"/>
              </w:rPr>
            </w:pPr>
            <w:r w:rsidRPr="00375DAA">
              <w:rPr>
                <w:sz w:val="24"/>
              </w:rPr>
              <w:t>196210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Санкт-Петербург, </w:t>
            </w:r>
            <w:r>
              <w:rPr>
                <w:sz w:val="24"/>
              </w:rPr>
              <w:br/>
            </w:r>
            <w:r w:rsidRPr="00375DAA">
              <w:rPr>
                <w:sz w:val="24"/>
              </w:rPr>
              <w:t>ул. Стартовая, д. 8, литер 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127521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5DAA" w:rsidRP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 xml:space="preserve"> </w:t>
            </w:r>
            <w:r w:rsidRPr="00375DAA">
              <w:rPr>
                <w:sz w:val="24"/>
              </w:rPr>
              <w:t>5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>Общество с ограниченной ответственностью "ТЕСТПРОЕКТ"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"ТЕСТПРОЕКТ"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ind w:left="33" w:right="-108"/>
              <w:rPr>
                <w:sz w:val="24"/>
              </w:rPr>
            </w:pPr>
            <w:r w:rsidRPr="00375DAA">
              <w:rPr>
                <w:sz w:val="24"/>
              </w:rPr>
              <w:t>443095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Самарская обл., г. Самара, </w:t>
            </w:r>
            <w:r>
              <w:rPr>
                <w:sz w:val="24"/>
              </w:rPr>
              <w:br/>
            </w:r>
            <w:r w:rsidRPr="00375DAA">
              <w:rPr>
                <w:sz w:val="24"/>
              </w:rPr>
              <w:t>ул. Стара Загора, д. 222, кв. 201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443068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>Российская Федерация, г. Самара, ул. Ново-Садовая,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375DAA">
              <w:rPr>
                <w:sz w:val="24"/>
              </w:rPr>
              <w:t xml:space="preserve">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Аккредитовать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 xml:space="preserve"> </w:t>
            </w:r>
            <w:r w:rsidRPr="00375DAA">
              <w:rPr>
                <w:sz w:val="24"/>
              </w:rPr>
              <w:t>6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>Акционерное общество "ГИДРОГАЗ""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АО "ГИДРОГАЗ"</w:t>
            </w:r>
            <w:r w:rsidRPr="00375DAA">
              <w:rPr>
                <w:b/>
                <w:sz w:val="24"/>
              </w:rPr>
              <w:t xml:space="preserve"> </w:t>
            </w:r>
            <w:r w:rsidRPr="00375DAA">
              <w:rPr>
                <w:sz w:val="24"/>
              </w:rPr>
              <w:t>(</w:t>
            </w:r>
            <w:r w:rsidRPr="00375DAA">
              <w:rPr>
                <w:sz w:val="24"/>
              </w:rPr>
              <w:t>ПРВ</w:t>
            </w:r>
            <w:r w:rsidRPr="00375DAA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ind w:left="33" w:right="-108"/>
              <w:rPr>
                <w:sz w:val="24"/>
              </w:rPr>
            </w:pPr>
            <w:r w:rsidRPr="00375DAA">
              <w:rPr>
                <w:sz w:val="24"/>
              </w:rPr>
              <w:t>394033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>Российская Федерация, Воронежская обл., г. Воронеж, Ленинский проспект, д. 160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394026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 xml:space="preserve"> </w:t>
            </w:r>
            <w:r w:rsidRPr="00375DAA">
              <w:rPr>
                <w:sz w:val="24"/>
              </w:rPr>
              <w:t>7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 xml:space="preserve">Управление аварийно-восстановительных работ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Томск"</w:t>
            </w: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УАВР ООО "Газпром трансгаз Томск"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ind w:left="33" w:right="-108"/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634029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Томск, пр. </w:t>
            </w:r>
            <w:r>
              <w:rPr>
                <w:sz w:val="24"/>
                <w:lang w:val="en-US"/>
              </w:rPr>
              <w:t>Фрунзе, д. 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634034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5DAA" w:rsidTr="00375D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 xml:space="preserve"> </w:t>
            </w:r>
            <w:r w:rsidRPr="00375DAA">
              <w:rPr>
                <w:sz w:val="24"/>
              </w:rPr>
              <w:t>8</w:t>
            </w:r>
            <w:r w:rsidRPr="00375DAA">
              <w:rPr>
                <w:sz w:val="24"/>
              </w:rPr>
              <w:t xml:space="preserve">. </w:t>
            </w:r>
            <w:r w:rsidRPr="00375DAA">
              <w:rPr>
                <w:sz w:val="24"/>
              </w:rPr>
              <w:t>Общество с ограниченной ответственностью "Научно-учебный центр "Качество"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"НУЦ "Качество"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ind w:left="33" w:right="-108"/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127018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5DAA">
              <w:rPr>
                <w:sz w:val="24"/>
              </w:rPr>
              <w:t>109147</w:t>
            </w:r>
            <w:r w:rsidRPr="00375DAA">
              <w:rPr>
                <w:sz w:val="24"/>
              </w:rPr>
              <w:t xml:space="preserve">, </w:t>
            </w:r>
            <w:r w:rsidRPr="00375DAA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75DAA" w:rsidRDefault="00375DAA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1</w:t>
            </w:r>
            <w:r w:rsidR="00EF0976"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Общество с ограниченной ответственностью "ПроектТелекомТехнолоджи"</w:t>
            </w:r>
          </w:p>
          <w:p w:rsidR="00324E8B" w:rsidRPr="00375DA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75DA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"ПТТ"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EF0976" w:rsidRDefault="00EF0976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2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Общество с ограниченной ответственностью "Профиль"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"Профиль"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Динамический метод измерения твердости переносным твердомером   Методика МТ-4-ЛРИ/2018, утв. 24.12.2018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3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Общество с ограниченной ответственностью "Нефтемашстрой"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Бринелля, Роквелла, Виккерса динамическим методом по принципу Лееба   Производственная инструкция по измерению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lastRenderedPageBreak/>
              <w:t>4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Филиал Акционерного общества "СтройТрансНефтеГаз" в г. Гагарине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"СТНГ" в г. Гагарине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 xml:space="preserve">Испытание твердости сварных швов на металлических материалах   </w:t>
            </w:r>
            <w:r>
              <w:rPr>
                <w:noProof/>
                <w:sz w:val="24"/>
              </w:rPr>
              <w:tab/>
              <w:t>API 1104; EN ISO 9015-1; EN 1043-1; ГОСТ Р ИСО 15614-1-2009; EN ISO 9015-2; DNV-OS-F101 ISO 6507; ISO 15614-1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 xml:space="preserve">Испытание твердости сварных швов и основного металла на металлических материалах   </w:t>
            </w:r>
            <w:r>
              <w:rPr>
                <w:noProof/>
                <w:sz w:val="24"/>
              </w:rPr>
              <w:tab/>
              <w:t>ASME IX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Испытание на статический изгиб   </w:t>
            </w:r>
            <w:r>
              <w:rPr>
                <w:noProof/>
                <w:sz w:val="24"/>
              </w:rPr>
              <w:tab/>
              <w:t>ASME IX; EN 910; DNV-OS-F101; EN ISO 3183; ISO 15614-1; ГОСТ Р ИСО 15614-1-2009; API 1104; ISO 5173; Инструкция по сварке МГ Бованенково-Ухта с рабочим давлением до 11,8 МПа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Испытание на прочность при сдвиге наплавки вывода ЭХЗ   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Испытание на растяжение   </w:t>
            </w:r>
            <w:r>
              <w:rPr>
                <w:noProof/>
                <w:sz w:val="24"/>
              </w:rPr>
              <w:tab/>
              <w:t>API 1104; DNV-OS-F101; ASME IX; EN ISO 4136; EN ISO 5178; EN 895; ISO 6892-1; API 5L; ISO 13847; ISO 15614-1; ГОСТ Р ИСО 15614-1-2009; ГОСТ Р ИСО 898-1-2011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Испытание на ударный изгиб   </w:t>
            </w:r>
            <w:r>
              <w:rPr>
                <w:noProof/>
                <w:sz w:val="24"/>
              </w:rPr>
              <w:tab/>
              <w:t>ASME IX; DNV-OS-F101; ASME B31.3; ISO 13847; EN ISO 148-1; EN ISO 9016; EN ISO 3183; EN 875; ASTM A 370; API 5L; ISO 15614-1; ГОСТ Р ИСО 15614-1-2009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8.5. Испытание на сплющивание   </w:t>
            </w:r>
            <w:r>
              <w:rPr>
                <w:noProof/>
                <w:sz w:val="24"/>
              </w:rPr>
              <w:tab/>
              <w:t>API 1104; API 5L; ASME IX; EN ISO 3183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Испытание на излом с надрезом   </w:t>
            </w:r>
            <w:r>
              <w:rPr>
                <w:noProof/>
                <w:sz w:val="24"/>
              </w:rPr>
              <w:tab/>
              <w:t>API 1104; ASME IX; СТО Газпром 2-2.2-136-2007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Определение характеристик квазистатической трещиностойкости</w:t>
            </w:r>
            <w:r>
              <w:rPr>
                <w:noProof/>
                <w:sz w:val="24"/>
              </w:rPr>
              <w:tab/>
              <w:t>(CTOD, J, K1C)   BS EN ISO 15653-2010; BS7448; СТО Газпром 2-3.7-050-2006; ГОСТ Р 54382-21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lastRenderedPageBreak/>
              <w:t>5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Общество с ограниченной ответственностью "ТЕСТПРОЕКТ"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"ТЕСТПРОЕКТ"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12801-98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12801-98 - только п.п. 4-15, п.п. 18-20, п. 23, п. 24, п. 26, п. 27</w:t>
            </w: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6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Акционерное общество "ГИДРОГАЗ""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"ГИДРОГАЗ"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5DAA">
              <w:rPr>
                <w:sz w:val="24"/>
              </w:rPr>
              <w:lastRenderedPageBreak/>
              <w:t>7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 xml:space="preserve">Управление аварийно-восстановительных работ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Томск"</w:t>
            </w:r>
          </w:p>
          <w:p w:rsidR="00375DAA" w:rsidRDefault="00375DAA" w:rsidP="0037396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УАВР ООО "Газпром трансгаз Томск"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  <w:tr w:rsidR="00375DAA" w:rsidTr="0037396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  <w:r w:rsidRPr="00375DAA">
              <w:rPr>
                <w:sz w:val="24"/>
              </w:rPr>
              <w:t>8</w:t>
            </w:r>
            <w:r w:rsidRPr="00375DAA">
              <w:rPr>
                <w:sz w:val="24"/>
              </w:rPr>
              <w:t xml:space="preserve">.  </w:t>
            </w:r>
            <w:r w:rsidRPr="00375DAA">
              <w:rPr>
                <w:sz w:val="24"/>
              </w:rPr>
              <w:t>Общество с ограниченной ответственностью "Научно-учебный центр "Качество"</w:t>
            </w:r>
          </w:p>
          <w:p w:rsidR="00375DAA" w:rsidRPr="00375DAA" w:rsidRDefault="00375DAA" w:rsidP="00373961">
            <w:pPr>
              <w:tabs>
                <w:tab w:val="left" w:pos="12049"/>
              </w:tabs>
              <w:rPr>
                <w:sz w:val="24"/>
              </w:rPr>
            </w:pPr>
          </w:p>
          <w:p w:rsidR="00375DAA" w:rsidRDefault="00375DAA" w:rsidP="0037396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5DAA" w:rsidRDefault="00375DAA" w:rsidP="0037396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 Методы определения показателей коррозии и коррозионной стойкости   ГОСТ 9.908-85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 Методы испытаний на релаксацию напряжений   ГОСТ 26007-83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 Определение содержания диффузного водорода в наплавленном металле шва   ГОСТ 23338-91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8.4.  Методы контроля паяных соединений   ГОСТ 28830-90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 Покрытия металлические и неметаллические неорганические.  Методы контроля   ГОСТ 9.302-88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 Определение глубины альфированного слоя на поверхности титана и его сплавов   Инструкция № 987 (ВИАМ)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Радиоизотопные измерения плотности и влажности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бетона радиоизотопным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яркости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теплоустойчивости ограждающих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</w:t>
            </w:r>
            <w:r>
              <w:rPr>
                <w:noProof/>
                <w:sz w:val="24"/>
              </w:rPr>
              <w:lastRenderedPageBreak/>
              <w:t>конструкции)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звукоизоляции ограждающих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 санитарно-технической арматуры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 в воздуховодах и воздухораспределительном оборудовании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удельного потребления тепловой энергии на отопление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коэффициентов направленного пропускания и отражения света стеклом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цилиндрическим зондом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поверхностным преобразователем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нейтронным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оконных и дверных блоков: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воздухо- и водопроницаемости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звукоизоляции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пропускания света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ветровой нагрузке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дверей деревянных: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ударной нагрузке в направлении открывания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воздействию климатических факторов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водонепроницаемости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сопротивление взлому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огнестойкость строительных конструкций: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несущей и теплоизолирующей способности, потери целостности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огнестойкость несущих и ограждающих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огнестойкость дверей и ворот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огнестойкость шахт лифтов и дверей шахт лифтов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пожарной опасности строительных конструкций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горючесть строительных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воспламеняемость строительных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паропроницанию строительных материалов и изделий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удельной теплоемкости строительных материалов калориметрическим методом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покрытия к истиранию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массовой доли летучих и нелетучих, твердых и пленкообразующих веществ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 (влагопоглощения)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кислотного числа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светостойкости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Ускоренные испытания на стойкость к воздействию климатических факторов</w:t>
            </w:r>
          </w:p>
          <w:p w:rsidR="00375DAA" w:rsidRDefault="00375DAA" w:rsidP="00375DA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срока годности (после смешивания компонентов)</w:t>
            </w:r>
          </w:p>
          <w:p w:rsidR="00375DAA" w:rsidRDefault="00375DAA" w:rsidP="00375DAA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375DAA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75DAA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375DA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375DAA">
        <w:rPr>
          <w:sz w:val="24"/>
          <w:szCs w:val="24"/>
        </w:rPr>
        <w:t>В.С. Вершинин</w:t>
      </w:r>
    </w:p>
    <w:p w:rsidR="00EF0976" w:rsidRPr="00375DAA" w:rsidRDefault="00EF0976" w:rsidP="001E4792">
      <w:pPr>
        <w:pStyle w:val="ac"/>
        <w:jc w:val="left"/>
        <w:rPr>
          <w:b w:val="0"/>
        </w:rPr>
      </w:pPr>
    </w:p>
    <w:sectPr w:rsidR="00EF0976" w:rsidRPr="00375DA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0CA" w:rsidRDefault="00EB10CA">
      <w:r>
        <w:separator/>
      </w:r>
    </w:p>
  </w:endnote>
  <w:endnote w:type="continuationSeparator" w:id="0">
    <w:p w:rsidR="00EB10CA" w:rsidRDefault="00EB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0CA" w:rsidRDefault="00EB10CA">
      <w:r>
        <w:separator/>
      </w:r>
    </w:p>
  </w:footnote>
  <w:footnote w:type="continuationSeparator" w:id="0">
    <w:p w:rsidR="00EB10CA" w:rsidRDefault="00EB10CA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75DAA">
      <w:rPr>
        <w:rStyle w:val="a8"/>
        <w:noProof/>
      </w:rPr>
      <w:t>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75DAA">
      <w:rPr>
        <w:rStyle w:val="a8"/>
        <w:noProof/>
      </w:rPr>
      <w:t>17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75DA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75DAA">
      <w:rPr>
        <w:rStyle w:val="a8"/>
        <w:noProof/>
      </w:rPr>
      <w:t>17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75DAA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B10CA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4395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2022-06-10T07:17:00Z</dcterms:created>
  <dcterms:modified xsi:type="dcterms:W3CDTF">2022-06-10T07:21:00Z</dcterms:modified>
</cp:coreProperties>
</file>